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D4CDF" w14:textId="77777777" w:rsidR="00AF6509" w:rsidRPr="00464019" w:rsidRDefault="00AF6509" w:rsidP="00AF6509">
      <w:pPr>
        <w:autoSpaceDE w:val="0"/>
        <w:autoSpaceDN w:val="0"/>
        <w:adjustRightInd w:val="0"/>
        <w:spacing w:before="120" w:after="60" w:line="240" w:lineRule="auto"/>
        <w:ind w:left="8640"/>
        <w:jc w:val="right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73BAE4F8" w14:textId="6328D44A" w:rsidR="00AF6509" w:rsidRPr="00464019" w:rsidRDefault="00AF6509" w:rsidP="00DE7A16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Na osnovu člana 38 Zakona o lokalnoj samoupravi ("Sl. list Crne Gore"</w:t>
      </w:r>
      <w:r w:rsidR="003E1352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,</w:t>
      </w:r>
      <w:r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 xml:space="preserve"> br. 02/18, 34/19, 38/20, 50/22 i 84/22), člana 35 Statuta opštine Tivat ("Sl. list Crne Gore - opštinski propisi", br. 24/18 i 09/20) i člana 13 Statuta Društva sa ograničenom odgovornošću "Parking servis" Tivat ("Sl. list Crne Gore - opštinski propisi", br. 19/22)  Skupština opštine Tivat, na sjednici održanoj dana </w:t>
      </w:r>
      <w:r w:rsidR="00DE7A16"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16</w:t>
      </w:r>
      <w:r w:rsidR="003A0A2A"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.0</w:t>
      </w:r>
      <w:r w:rsidR="00DE7A16"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5</w:t>
      </w:r>
      <w:r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.2023.godine, donijela je</w:t>
      </w:r>
    </w:p>
    <w:p w14:paraId="63EEF5C1" w14:textId="77777777" w:rsidR="00AF6509" w:rsidRPr="00464019" w:rsidRDefault="00AF6509" w:rsidP="00AF6509">
      <w:pPr>
        <w:autoSpaceDE w:val="0"/>
        <w:autoSpaceDN w:val="0"/>
        <w:adjustRightInd w:val="0"/>
        <w:spacing w:before="120" w:after="60" w:line="240" w:lineRule="auto"/>
        <w:ind w:firstLine="283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6156CA19" w14:textId="77777777" w:rsidR="00AF6509" w:rsidRPr="00464019" w:rsidRDefault="00AF6509" w:rsidP="00AF6509">
      <w:pPr>
        <w:autoSpaceDE w:val="0"/>
        <w:autoSpaceDN w:val="0"/>
        <w:adjustRightInd w:val="0"/>
        <w:spacing w:before="120" w:after="60" w:line="240" w:lineRule="auto"/>
        <w:ind w:firstLine="283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59940AE1" w14:textId="77777777" w:rsidR="00AF6509" w:rsidRPr="00464019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ODLUKU</w:t>
      </w:r>
    </w:p>
    <w:p w14:paraId="1F7245DD" w14:textId="77777777" w:rsidR="00AF6509" w:rsidRPr="00464019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o raspodjeli ostvarene dobiti DO</w:t>
      </w:r>
      <w:r w:rsidR="001749D6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O "Parking servis" Tivat za 2022</w:t>
      </w: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 godinu</w:t>
      </w:r>
    </w:p>
    <w:p w14:paraId="7DEEE6E1" w14:textId="77777777" w:rsidR="00AF6509" w:rsidRPr="00464019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sr-Latn-ME" w:eastAsia="sr-Latn-ME"/>
        </w:rPr>
      </w:pPr>
    </w:p>
    <w:p w14:paraId="511C3D66" w14:textId="77777777" w:rsidR="00AF6509" w:rsidRPr="00464019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Član 1</w:t>
      </w:r>
    </w:p>
    <w:p w14:paraId="436C4F0A" w14:textId="77777777" w:rsidR="00AF6509" w:rsidRPr="00464019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</w:p>
    <w:p w14:paraId="2D211C6F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64019">
        <w:rPr>
          <w:rFonts w:ascii="Arial" w:eastAsia="Times New Roman" w:hAnsi="Arial" w:cs="Arial"/>
          <w:sz w:val="24"/>
          <w:szCs w:val="24"/>
        </w:rPr>
        <w:t>Ovom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odlukom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utvrđuje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neto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dobit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DO</w:t>
      </w:r>
      <w:r w:rsidR="009247D0" w:rsidRPr="00464019">
        <w:rPr>
          <w:rFonts w:ascii="Arial" w:eastAsia="Times New Roman" w:hAnsi="Arial" w:cs="Arial"/>
          <w:sz w:val="24"/>
          <w:szCs w:val="24"/>
        </w:rPr>
        <w:t xml:space="preserve">O "Parking </w:t>
      </w:r>
      <w:proofErr w:type="spellStart"/>
      <w:r w:rsidR="009247D0" w:rsidRPr="00464019">
        <w:rPr>
          <w:rFonts w:ascii="Arial" w:eastAsia="Times New Roman" w:hAnsi="Arial" w:cs="Arial"/>
          <w:sz w:val="24"/>
          <w:szCs w:val="24"/>
        </w:rPr>
        <w:t>servis</w:t>
      </w:r>
      <w:proofErr w:type="spellEnd"/>
      <w:r w:rsidR="009247D0" w:rsidRPr="00464019">
        <w:rPr>
          <w:rFonts w:ascii="Arial" w:eastAsia="Times New Roman" w:hAnsi="Arial" w:cs="Arial"/>
          <w:sz w:val="24"/>
          <w:szCs w:val="24"/>
        </w:rPr>
        <w:t>" Tivat za 2022</w:t>
      </w:r>
      <w:r w:rsidRPr="00464019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godinu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iznosu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od </w:t>
      </w:r>
      <w:r w:rsidR="001749D6" w:rsidRPr="00464019">
        <w:rPr>
          <w:rFonts w:ascii="Arial" w:eastAsia="Times New Roman" w:hAnsi="Arial" w:cs="Arial"/>
          <w:sz w:val="24"/>
          <w:szCs w:val="24"/>
        </w:rPr>
        <w:t>152.115,00</w:t>
      </w:r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eura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>.</w:t>
      </w:r>
    </w:p>
    <w:p w14:paraId="6A4C9415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66AA820" w14:textId="77777777" w:rsidR="003A0A2A" w:rsidRPr="00464019" w:rsidRDefault="003A0A2A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6D9C798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r w:rsidRPr="00464019">
        <w:rPr>
          <w:rFonts w:ascii="Arial" w:eastAsia="Times New Roman" w:hAnsi="Arial" w:cs="Arial"/>
          <w:sz w:val="24"/>
          <w:szCs w:val="24"/>
        </w:rPr>
        <w:t>Član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2</w:t>
      </w:r>
    </w:p>
    <w:p w14:paraId="3BCABD27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BC75E14" w14:textId="77777777" w:rsidR="00AF6509" w:rsidRPr="00464019" w:rsidRDefault="00AF6509" w:rsidP="009247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sz w:val="24"/>
          <w:szCs w:val="24"/>
        </w:rPr>
        <w:t xml:space="preserve">Neto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dobit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iz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člana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1</w:t>
      </w:r>
      <w:r w:rsidR="009247D0" w:rsidRPr="00464019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9247D0" w:rsidRPr="00464019">
        <w:rPr>
          <w:rFonts w:ascii="Arial" w:eastAsia="Times New Roman" w:hAnsi="Arial" w:cs="Arial"/>
          <w:sz w:val="24"/>
          <w:szCs w:val="24"/>
        </w:rPr>
        <w:t>ove</w:t>
      </w:r>
      <w:proofErr w:type="spellEnd"/>
      <w:r w:rsidR="009247D0"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247D0" w:rsidRPr="00464019">
        <w:rPr>
          <w:rFonts w:ascii="Arial" w:eastAsia="Times New Roman" w:hAnsi="Arial" w:cs="Arial"/>
          <w:sz w:val="24"/>
          <w:szCs w:val="24"/>
        </w:rPr>
        <w:t>Odluke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raspoređuje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se u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korist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osnivača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odnosno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budžeta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4019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464019">
        <w:rPr>
          <w:rFonts w:ascii="Arial" w:eastAsia="Times New Roman" w:hAnsi="Arial" w:cs="Arial"/>
          <w:sz w:val="24"/>
          <w:szCs w:val="24"/>
        </w:rPr>
        <w:t xml:space="preserve"> Tivat. </w:t>
      </w:r>
    </w:p>
    <w:p w14:paraId="5A710818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D507109" w14:textId="77777777" w:rsidR="00AF6509" w:rsidRPr="00464019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Član 3</w:t>
      </w:r>
    </w:p>
    <w:p w14:paraId="520D4AD3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Ova Odluka stupa na snagu osmog dana od dana objavljivanja u "Sl. listu CG - opštinski propisi".</w:t>
      </w:r>
    </w:p>
    <w:p w14:paraId="62FC5159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sr-Latn-ME" w:eastAsia="sr-Latn-ME"/>
        </w:rPr>
      </w:pPr>
    </w:p>
    <w:p w14:paraId="04C9B53A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sr-Latn-ME" w:eastAsia="sr-Latn-ME"/>
        </w:rPr>
      </w:pPr>
    </w:p>
    <w:p w14:paraId="493A2924" w14:textId="7265D98D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 xml:space="preserve">Broj: </w:t>
      </w:r>
      <w:r w:rsidR="003A0A2A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 xml:space="preserve"> 03-040/23-</w:t>
      </w:r>
      <w:r w:rsidR="004F68C0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153</w:t>
      </w:r>
    </w:p>
    <w:p w14:paraId="57493753" w14:textId="2EBD0E1F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 xml:space="preserve">Tivat, </w:t>
      </w:r>
      <w:r w:rsidR="00DE7A16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16</w:t>
      </w:r>
      <w:r w:rsidR="003A0A2A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.0</w:t>
      </w:r>
      <w:r w:rsidR="00DE7A16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5</w:t>
      </w:r>
      <w:r w:rsidR="003A0A2A"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.2023</w:t>
      </w: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.godine</w:t>
      </w:r>
    </w:p>
    <w:p w14:paraId="2EDC3E8D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</w:p>
    <w:p w14:paraId="52586111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</w:p>
    <w:p w14:paraId="2390ABB5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Skupština opštine Tivat</w:t>
      </w:r>
    </w:p>
    <w:p w14:paraId="00181321" w14:textId="77777777" w:rsidR="00AF6509" w:rsidRPr="00464019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Predsjednik,</w:t>
      </w:r>
    </w:p>
    <w:p w14:paraId="36A27A55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464019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Miljan Marković</w:t>
      </w:r>
    </w:p>
    <w:p w14:paraId="123BE234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E61A568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23134952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5F08DA8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687728B7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E61E7A5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4D0085C0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2817E44D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79E37BD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4BCD185D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62C854C" w14:textId="77777777" w:rsidR="00AF6509" w:rsidRPr="00464019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66968F71" w14:textId="77777777" w:rsidR="00AF6509" w:rsidRPr="00464019" w:rsidRDefault="00AF6509" w:rsidP="0046401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Tahoma"/>
          <w:color w:val="000000"/>
          <w:sz w:val="24"/>
          <w:szCs w:val="24"/>
          <w:lang w:val="sr-Latn-ME" w:eastAsia="sr-Latn-ME"/>
        </w:rPr>
      </w:pPr>
    </w:p>
    <w:sectPr w:rsidR="00AF6509" w:rsidRPr="00464019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F0F47"/>
    <w:rsid w:val="001749D6"/>
    <w:rsid w:val="003A0A2A"/>
    <w:rsid w:val="003E1352"/>
    <w:rsid w:val="00464019"/>
    <w:rsid w:val="004F68C0"/>
    <w:rsid w:val="00916D4A"/>
    <w:rsid w:val="009247D0"/>
    <w:rsid w:val="00AF6509"/>
    <w:rsid w:val="00D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4E85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10</cp:revision>
  <cp:lastPrinted>2023-05-16T12:39:00Z</cp:lastPrinted>
  <dcterms:created xsi:type="dcterms:W3CDTF">2023-04-13T10:41:00Z</dcterms:created>
  <dcterms:modified xsi:type="dcterms:W3CDTF">2023-05-16T12:39:00Z</dcterms:modified>
</cp:coreProperties>
</file>